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5B" w:rsidRDefault="00203A5B" w:rsidP="00145DD6">
      <w:pPr>
        <w:widowControl w:val="0"/>
        <w:autoSpaceDE w:val="0"/>
        <w:autoSpaceDN w:val="0"/>
        <w:adjustRightInd w:val="0"/>
        <w:rPr>
          <w:rStyle w:val="Strong"/>
          <w:rFonts w:ascii="Times New Roman" w:eastAsia="Times New Roman" w:hAnsi="Times New Roman" w:cs="Times New Roman"/>
          <w:b w:val="0"/>
        </w:rPr>
      </w:pPr>
      <w:bookmarkStart w:id="0" w:name="_GoBack"/>
      <w:bookmarkEnd w:id="0"/>
    </w:p>
    <w:p w:rsidR="009B20B3" w:rsidRPr="00203A5B" w:rsidRDefault="009B20B3" w:rsidP="00145DD6">
      <w:pPr>
        <w:rPr>
          <w:rFonts w:ascii="Arial" w:hAnsi="Arial" w:cs="Arial"/>
          <w:sz w:val="22"/>
          <w:szCs w:val="22"/>
        </w:rPr>
      </w:pPr>
    </w:p>
    <w:p w:rsidR="003A57D0" w:rsidRDefault="003A57D0" w:rsidP="003A57D0">
      <w:pPr>
        <w:ind w:left="-142" w:right="-279"/>
      </w:pPr>
      <w:r>
        <w:t>TSC Family Conference – May 5, 2018</w:t>
      </w:r>
    </w:p>
    <w:p w:rsidR="003A57D0" w:rsidRDefault="003A57D0" w:rsidP="003A57D0">
      <w:pPr>
        <w:ind w:left="-142" w:right="-279"/>
      </w:pPr>
      <w:r>
        <w:t>Senate Room, Hotel Alma</w:t>
      </w:r>
    </w:p>
    <w:p w:rsidR="00731490" w:rsidRDefault="003A57D0" w:rsidP="003A57D0">
      <w:pPr>
        <w:ind w:left="-142" w:right="-279"/>
      </w:pPr>
      <w:r>
        <w:t>University of Calgary</w:t>
      </w:r>
    </w:p>
    <w:p w:rsidR="003A57D0" w:rsidRDefault="003A57D0" w:rsidP="003A57D0">
      <w:pPr>
        <w:ind w:left="-142" w:right="-279"/>
      </w:pPr>
    </w:p>
    <w:p w:rsidR="003A57D0" w:rsidRDefault="003A57D0" w:rsidP="003A57D0">
      <w:pPr>
        <w:ind w:left="-142" w:right="-279"/>
      </w:pPr>
    </w:p>
    <w:p w:rsidR="003A57D0" w:rsidRPr="00957CA2" w:rsidRDefault="003A57D0" w:rsidP="003A57D0">
      <w:pPr>
        <w:ind w:left="-142" w:right="-279"/>
        <w:jc w:val="center"/>
        <w:rPr>
          <w:b/>
          <w:sz w:val="28"/>
          <w:szCs w:val="28"/>
        </w:rPr>
      </w:pPr>
      <w:r w:rsidRPr="00957CA2">
        <w:rPr>
          <w:b/>
          <w:sz w:val="28"/>
          <w:szCs w:val="28"/>
        </w:rPr>
        <w:t>Agenda</w:t>
      </w:r>
    </w:p>
    <w:p w:rsidR="003A57D0" w:rsidRDefault="003A57D0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9:00-10:00</w:t>
      </w:r>
      <w:r>
        <w:tab/>
        <w:t>TAND workshop – Dr. Tanjala Gipson (Memphis)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10:00-10:25</w:t>
      </w:r>
      <w:r>
        <w:tab/>
        <w:t>Conference check-in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10:25-10:30</w:t>
      </w:r>
      <w:r>
        <w:tab/>
        <w:t>Greetings from Tuberous Sclerosis Canada Sclérose Tubéreuse</w:t>
      </w:r>
      <w:r w:rsidR="003B37E1">
        <w:t xml:space="preserve"> (TSCST)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10:30-10:45</w:t>
      </w:r>
      <w:r>
        <w:tab/>
        <w:t>A Family Story - Ray and Cathy Marco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10:45-11:15</w:t>
      </w:r>
      <w:r>
        <w:tab/>
      </w:r>
      <w:r w:rsidRPr="00B8636C">
        <w:t xml:space="preserve">Dr. Bello, </w:t>
      </w:r>
      <w:r w:rsidRPr="003321AE">
        <w:t>Pediatric Epilepsy and Child Neurology</w:t>
      </w:r>
    </w:p>
    <w:p w:rsidR="003A57D0" w:rsidRDefault="003A57D0" w:rsidP="003A57D0">
      <w:pPr>
        <w:ind w:left="578" w:right="-279" w:firstLine="862"/>
      </w:pPr>
      <w:r>
        <w:t>Head of Epilepsy program, Alberta Children’s Hospital</w:t>
      </w:r>
    </w:p>
    <w:p w:rsidR="003A57D0" w:rsidRPr="00B8636C" w:rsidRDefault="003A57D0" w:rsidP="003A57D0">
      <w:pPr>
        <w:ind w:left="578" w:right="-279" w:firstLine="862"/>
      </w:pPr>
    </w:p>
    <w:p w:rsidR="003A57D0" w:rsidRDefault="003A57D0" w:rsidP="003A57D0">
      <w:pPr>
        <w:ind w:left="-142" w:right="-279"/>
      </w:pPr>
      <w:r>
        <w:t>11:15-11:45</w:t>
      </w:r>
      <w:r>
        <w:tab/>
      </w:r>
      <w:r w:rsidRPr="00B8636C">
        <w:t xml:space="preserve">Dr. Appendino, </w:t>
      </w:r>
      <w:r w:rsidRPr="003321AE">
        <w:t>Pediatric Epilepsy and Child Neurology</w:t>
      </w:r>
    </w:p>
    <w:p w:rsidR="003A57D0" w:rsidRDefault="003A57D0" w:rsidP="003A57D0">
      <w:pPr>
        <w:ind w:left="578" w:right="-279" w:firstLine="862"/>
      </w:pPr>
      <w:r>
        <w:t>Alberta Children’s Hospital</w:t>
      </w:r>
    </w:p>
    <w:p w:rsidR="003A57D0" w:rsidRDefault="003A57D0" w:rsidP="003A57D0">
      <w:pPr>
        <w:ind w:left="578" w:right="-279" w:firstLine="862"/>
      </w:pPr>
    </w:p>
    <w:p w:rsidR="003A57D0" w:rsidRDefault="003A57D0" w:rsidP="003A57D0">
      <w:pPr>
        <w:ind w:left="-142" w:right="-279"/>
      </w:pPr>
      <w:r>
        <w:t>11:45-12:45</w:t>
      </w:r>
      <w:r>
        <w:tab/>
      </w:r>
      <w:r w:rsidR="003B37E1">
        <w:t>Lunch and Networking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12:45-</w:t>
      </w:r>
      <w:r w:rsidR="00E37E2A">
        <w:t xml:space="preserve">1:00  </w:t>
      </w:r>
      <w:r w:rsidR="00E37E2A">
        <w:tab/>
        <w:t xml:space="preserve">What TSC has Taught Me; </w:t>
      </w:r>
      <w:r>
        <w:t>Having a Sibling with TSC – Katrina Evanochko</w:t>
      </w:r>
    </w:p>
    <w:p w:rsidR="003B37E1" w:rsidRDefault="003B37E1" w:rsidP="003A57D0">
      <w:pPr>
        <w:ind w:left="-142" w:right="-279"/>
      </w:pPr>
    </w:p>
    <w:p w:rsidR="003A57D0" w:rsidRDefault="003B37E1" w:rsidP="003A57D0">
      <w:pPr>
        <w:ind w:left="-142" w:right="-279"/>
      </w:pPr>
      <w:r>
        <w:t>1:00-1:45</w:t>
      </w:r>
      <w:r>
        <w:tab/>
      </w:r>
      <w:r w:rsidR="003A57D0">
        <w:t>Behavioural Issues related to TSC and TAND – Dr. Tanjala Gipson</w:t>
      </w:r>
    </w:p>
    <w:p w:rsidR="003B37E1" w:rsidRDefault="003B37E1" w:rsidP="003A57D0">
      <w:pPr>
        <w:ind w:left="-142" w:right="-279"/>
      </w:pPr>
    </w:p>
    <w:p w:rsidR="003A57D0" w:rsidRDefault="003A57D0" w:rsidP="003A57D0">
      <w:pPr>
        <w:ind w:left="-142" w:right="-279"/>
      </w:pPr>
      <w:r>
        <w:t>1:45-2:30</w:t>
      </w:r>
      <w:r>
        <w:tab/>
        <w:t>Dr. Kristi</w:t>
      </w:r>
      <w:r w:rsidRPr="000C06F6">
        <w:t>n Fras</w:t>
      </w:r>
      <w:r>
        <w:t xml:space="preserve">er, Respirology - LAM </w:t>
      </w:r>
    </w:p>
    <w:p w:rsidR="003B37E1" w:rsidRDefault="003B37E1" w:rsidP="003A57D0">
      <w:pPr>
        <w:ind w:left="-142" w:right="-279"/>
      </w:pPr>
    </w:p>
    <w:p w:rsidR="003A57D0" w:rsidRDefault="003B37E1" w:rsidP="003A57D0">
      <w:pPr>
        <w:ind w:left="-142" w:right="-279"/>
      </w:pPr>
      <w:r>
        <w:t>2:30-2:45</w:t>
      </w:r>
      <w:r>
        <w:tab/>
      </w:r>
      <w:r w:rsidR="003A57D0">
        <w:t>Break</w:t>
      </w:r>
    </w:p>
    <w:p w:rsidR="003B37E1" w:rsidRDefault="003B37E1" w:rsidP="003A57D0">
      <w:pPr>
        <w:ind w:left="-142" w:right="-279"/>
      </w:pPr>
    </w:p>
    <w:p w:rsidR="003A57D0" w:rsidRPr="000C06F6" w:rsidRDefault="003A57D0" w:rsidP="003A57D0">
      <w:pPr>
        <w:ind w:left="-142" w:right="-279"/>
      </w:pPr>
      <w:r>
        <w:t>2:45</w:t>
      </w:r>
      <w:r w:rsidRPr="00B8636C">
        <w:t>-</w:t>
      </w:r>
      <w:r w:rsidR="003B37E1">
        <w:t>3:30</w:t>
      </w:r>
      <w:r w:rsidR="003B37E1">
        <w:tab/>
      </w:r>
      <w:r>
        <w:t>Dr. John Bissler, Nephrologist and Researcher (via Skype from Memphis)-TSC kidney issues</w:t>
      </w:r>
    </w:p>
    <w:p w:rsidR="00731490" w:rsidRDefault="00731490" w:rsidP="008133C2">
      <w:pPr>
        <w:widowControl w:val="0"/>
        <w:autoSpaceDE w:val="0"/>
        <w:autoSpaceDN w:val="0"/>
        <w:adjustRightInd w:val="0"/>
      </w:pPr>
    </w:p>
    <w:p w:rsidR="00731490" w:rsidRDefault="00731490" w:rsidP="008133C2">
      <w:pPr>
        <w:widowControl w:val="0"/>
        <w:autoSpaceDE w:val="0"/>
        <w:autoSpaceDN w:val="0"/>
        <w:adjustRightInd w:val="0"/>
      </w:pPr>
    </w:p>
    <w:p w:rsidR="00731490" w:rsidRDefault="00731490" w:rsidP="008133C2">
      <w:pPr>
        <w:widowControl w:val="0"/>
        <w:autoSpaceDE w:val="0"/>
        <w:autoSpaceDN w:val="0"/>
        <w:adjustRightInd w:val="0"/>
      </w:pPr>
    </w:p>
    <w:sectPr w:rsidR="00731490" w:rsidSect="00E37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10" w:rsidRDefault="00E04B10" w:rsidP="00562D1F">
      <w:r>
        <w:separator/>
      </w:r>
    </w:p>
  </w:endnote>
  <w:endnote w:type="continuationSeparator" w:id="0">
    <w:p w:rsidR="00E04B10" w:rsidRDefault="00E04B10" w:rsidP="005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083"/>
      <w:docPartObj>
        <w:docPartGallery w:val="Page Numbers (Bottom of Page)"/>
        <w:docPartUnique/>
      </w:docPartObj>
    </w:sdtPr>
    <w:sdtEndPr/>
    <w:sdtContent>
      <w:p w:rsidR="00322005" w:rsidRDefault="00322005">
        <w:pPr>
          <w:pStyle w:val="Footer"/>
        </w:pPr>
        <w:r>
          <w:t xml:space="preserve">Page | </w:t>
        </w:r>
        <w:r w:rsidR="009F7BDB">
          <w:fldChar w:fldCharType="begin"/>
        </w:r>
        <w:r w:rsidR="009F7BDB">
          <w:instrText xml:space="preserve"> PAGE   \* MERGEFORMAT </w:instrText>
        </w:r>
        <w:r w:rsidR="009F7BDB">
          <w:fldChar w:fldCharType="separate"/>
        </w:r>
        <w:r w:rsidR="008133C2">
          <w:rPr>
            <w:noProof/>
          </w:rPr>
          <w:t>2</w:t>
        </w:r>
        <w:r w:rsidR="009F7BDB">
          <w:rPr>
            <w:noProof/>
          </w:rPr>
          <w:fldChar w:fldCharType="end"/>
        </w:r>
      </w:p>
    </w:sdtContent>
  </w:sdt>
  <w:p w:rsidR="00322005" w:rsidRDefault="00322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C6" w:rsidRPr="007E4910" w:rsidRDefault="009F7BDB" w:rsidP="00CF67C6">
    <w:pPr>
      <w:widowControl w:val="0"/>
      <w:autoSpaceDE w:val="0"/>
      <w:autoSpaceDN w:val="0"/>
      <w:adjustRightInd w:val="0"/>
      <w:rPr>
        <w:rFonts w:ascii="Times New Roman" w:eastAsia="Times New Roman" w:hAnsi="Times New Roman" w:cs="Times New Roman"/>
        <w:bCs/>
        <w:sz w:val="18"/>
        <w:szCs w:val="18"/>
        <w:lang w:val="en-CA"/>
      </w:rPr>
    </w:pPr>
    <w:r>
      <w:rPr>
        <w:rFonts w:ascii="Times New Roman" w:eastAsia="Times New Roman" w:hAnsi="Times New Roman" w:cs="Times New Roman"/>
        <w:bCs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F0F30" wp14:editId="7DD6986C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429375" cy="0"/>
              <wp:effectExtent l="9525" t="12065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3B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7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ae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88niYf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" strokeweight="1pt"/>
          </w:pict>
        </mc:Fallback>
      </mc:AlternateContent>
    </w:r>
  </w:p>
  <w:tbl>
    <w:tblPr>
      <w:tblStyle w:val="TableGrid"/>
      <w:tblW w:w="0" w:type="auto"/>
      <w:tblInd w:w="738" w:type="dxa"/>
      <w:tblLook w:val="04A0" w:firstRow="1" w:lastRow="0" w:firstColumn="1" w:lastColumn="0" w:noHBand="0" w:noVBand="1"/>
    </w:tblPr>
    <w:tblGrid>
      <w:gridCol w:w="2602"/>
      <w:gridCol w:w="2588"/>
      <w:gridCol w:w="3648"/>
    </w:tblGrid>
    <w:tr w:rsidR="00CF67C6" w:rsidTr="00AB2477"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CF67C6" w:rsidRPr="007E4910" w:rsidRDefault="00CF67C6" w:rsidP="00A16FA2">
          <w:pPr>
            <w:widowControl w:val="0"/>
            <w:autoSpaceDE w:val="0"/>
            <w:autoSpaceDN w:val="0"/>
            <w:adjustRightInd w:val="0"/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</w:pPr>
          <w:r w:rsidRPr="007E4910"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  <w:t>Mailing address:</w:t>
          </w:r>
        </w:p>
        <w:p w:rsidR="009F7BDB" w:rsidRPr="003A57D0" w:rsidRDefault="007038BB" w:rsidP="009F7BDB">
          <w:pPr>
            <w:widowControl w:val="0"/>
            <w:autoSpaceDE w:val="0"/>
            <w:autoSpaceDN w:val="0"/>
            <w:adjustRightInd w:val="0"/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en-CA"/>
            </w:rPr>
          </w:pPr>
          <w:r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en-CA"/>
            </w:rPr>
            <w:t>PO Box 35057 Essa Roade RO,</w:t>
          </w:r>
        </w:p>
        <w:p w:rsidR="00CF67C6" w:rsidRPr="009F7BDB" w:rsidRDefault="007038BB" w:rsidP="009F7BDB">
          <w:pPr>
            <w:widowControl w:val="0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Cs/>
              <w:sz w:val="18"/>
              <w:szCs w:val="18"/>
              <w:lang w:val="fr-FR"/>
            </w:rPr>
          </w:pPr>
          <w:r w:rsidRPr="003A57D0"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en-CA"/>
            </w:rPr>
            <w:t xml:space="preserve"> </w:t>
          </w:r>
          <w:r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fr-FR"/>
            </w:rPr>
            <w:t>Barrie, ONT, L4N 5Z2</w:t>
          </w:r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:rsidR="00CF67C6" w:rsidRDefault="00CF67C6" w:rsidP="00A16FA2">
          <w:pPr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</w:pPr>
          <w:r w:rsidRPr="007E4910"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  <w:t>Website</w:t>
          </w:r>
          <w:r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  <w:t>:</w:t>
          </w:r>
        </w:p>
        <w:p w:rsidR="00CF67C6" w:rsidRPr="007E4910" w:rsidRDefault="00CF67C6" w:rsidP="00A16FA2">
          <w:pPr>
            <w:widowControl w:val="0"/>
            <w:autoSpaceDE w:val="0"/>
            <w:autoSpaceDN w:val="0"/>
            <w:adjustRightInd w:val="0"/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en-CA"/>
            </w:rPr>
          </w:pPr>
          <w:r w:rsidRPr="007E4910">
            <w:rPr>
              <w:rStyle w:val="Strong"/>
              <w:rFonts w:ascii="Times New Roman" w:eastAsia="Times New Roman" w:hAnsi="Times New Roman" w:cs="Times New Roman"/>
              <w:b w:val="0"/>
              <w:sz w:val="18"/>
              <w:szCs w:val="18"/>
              <w:lang w:val="en-CA"/>
            </w:rPr>
            <w:t>www.tscanada.ca</w:t>
          </w:r>
        </w:p>
        <w:p w:rsidR="00CF67C6" w:rsidRDefault="00CF67C6" w:rsidP="00A16FA2"/>
      </w:tc>
      <w:tc>
        <w:tcPr>
          <w:tcW w:w="3804" w:type="dxa"/>
          <w:tcBorders>
            <w:top w:val="nil"/>
            <w:left w:val="nil"/>
            <w:bottom w:val="nil"/>
            <w:right w:val="nil"/>
          </w:tcBorders>
        </w:tcPr>
        <w:p w:rsidR="00CF67C6" w:rsidRPr="00365237" w:rsidRDefault="00CF67C6" w:rsidP="00A16FA2">
          <w:pPr>
            <w:widowControl w:val="0"/>
            <w:autoSpaceDE w:val="0"/>
            <w:autoSpaceDN w:val="0"/>
            <w:adjustRightInd w:val="0"/>
            <w:ind w:firstLine="6"/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  <w:r w:rsidRPr="00365237"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fr-FR"/>
            </w:rPr>
            <w:t>Email &amp; Social Media:</w:t>
          </w:r>
        </w:p>
        <w:p w:rsidR="00CF67C6" w:rsidRPr="00365237" w:rsidRDefault="00CF67C6" w:rsidP="00A16FA2">
          <w:pPr>
            <w:widowControl w:val="0"/>
            <w:autoSpaceDE w:val="0"/>
            <w:autoSpaceDN w:val="0"/>
            <w:adjustRightInd w:val="0"/>
            <w:ind w:firstLine="6"/>
            <w:rPr>
              <w:rStyle w:val="Strong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fr-FR"/>
            </w:rPr>
          </w:pPr>
          <w:r w:rsidRPr="00365237">
            <w:rPr>
              <w:rStyle w:val="Strong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fr-FR"/>
            </w:rPr>
            <w:t>TSCanadaST@gmail.com</w:t>
          </w:r>
        </w:p>
        <w:p w:rsidR="00CF67C6" w:rsidRPr="007F2CBB" w:rsidRDefault="00E04B10" w:rsidP="00A16FA2">
          <w:pPr>
            <w:widowControl w:val="0"/>
            <w:autoSpaceDE w:val="0"/>
            <w:autoSpaceDN w:val="0"/>
            <w:adjustRightInd w:val="0"/>
            <w:ind w:firstLine="6"/>
            <w:rPr>
              <w:rFonts w:ascii="Times New Roman" w:eastAsia="Times New Roman" w:hAnsi="Times New Roman" w:cs="Times New Roman"/>
              <w:sz w:val="18"/>
              <w:szCs w:val="18"/>
              <w:lang w:val="en-CA"/>
            </w:rPr>
          </w:pPr>
          <w:hyperlink r:id="rId1" w:history="1">
            <w:r w:rsidR="00CF67C6" w:rsidRPr="00774BF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www.facebook.com/TSCanadaST</w:t>
            </w:r>
          </w:hyperlink>
        </w:p>
      </w:tc>
    </w:tr>
    <w:tr w:rsidR="00CF67C6" w:rsidTr="00AB2477">
      <w:tc>
        <w:tcPr>
          <w:tcW w:w="94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F67C6" w:rsidRPr="007E4910" w:rsidRDefault="00CF67C6" w:rsidP="00A16FA2">
          <w:pPr>
            <w:widowControl w:val="0"/>
            <w:autoSpaceDE w:val="0"/>
            <w:autoSpaceDN w:val="0"/>
            <w:adjustRightInd w:val="0"/>
            <w:rPr>
              <w:rStyle w:val="Strong"/>
              <w:rFonts w:ascii="Times New Roman" w:eastAsia="Times New Roman" w:hAnsi="Times New Roman" w:cs="Times New Roman"/>
              <w:sz w:val="18"/>
              <w:szCs w:val="18"/>
              <w:lang w:val="en-CA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en-CA"/>
            </w:rPr>
            <w:t>T</w:t>
          </w:r>
          <w:r w:rsidR="00322005">
            <w:rPr>
              <w:rFonts w:ascii="Times New Roman" w:hAnsi="Times New Roman" w:cs="Times New Roman"/>
              <w:i/>
              <w:sz w:val="20"/>
              <w:szCs w:val="20"/>
              <w:lang w:val="en-CA"/>
            </w:rPr>
            <w:t>S</w:t>
          </w:r>
          <w:r w:rsidRPr="00A1232A">
            <w:rPr>
              <w:rFonts w:ascii="Times New Roman" w:hAnsi="Times New Roman" w:cs="Times New Roman"/>
              <w:i/>
              <w:sz w:val="20"/>
              <w:szCs w:val="20"/>
              <w:lang w:val="en-CA"/>
            </w:rPr>
            <w:t xml:space="preserve"> Canada ST is a wholly </w:t>
          </w:r>
          <w:r w:rsidRPr="00A1232A">
            <w:rPr>
              <w:rFonts w:eastAsia="Times New Roman" w:cs="Times New Roman"/>
              <w:i/>
              <w:sz w:val="20"/>
              <w:szCs w:val="20"/>
              <w:lang w:val="en-CA"/>
            </w:rPr>
            <w:t>voluntary, non-profit, charitable organization dedicated to the principles of raising public aw</w:t>
          </w:r>
          <w:r>
            <w:rPr>
              <w:rFonts w:eastAsia="Times New Roman" w:cs="Times New Roman"/>
              <w:i/>
              <w:sz w:val="20"/>
              <w:szCs w:val="20"/>
              <w:lang w:val="en-CA"/>
            </w:rPr>
            <w:t>areness of tuberous sclerosis c</w:t>
          </w:r>
          <w:r w:rsidRPr="00A1232A">
            <w:rPr>
              <w:rFonts w:eastAsia="Times New Roman" w:cs="Times New Roman"/>
              <w:i/>
              <w:sz w:val="20"/>
              <w:szCs w:val="20"/>
              <w:lang w:val="en-CA"/>
            </w:rPr>
            <w:t xml:space="preserve">omplex, encouraging mutual support </w:t>
          </w:r>
          <w:r>
            <w:rPr>
              <w:rFonts w:eastAsia="Times New Roman" w:cs="Times New Roman"/>
              <w:i/>
              <w:sz w:val="20"/>
              <w:szCs w:val="20"/>
              <w:lang w:val="en-CA"/>
            </w:rPr>
            <w:t xml:space="preserve">between families </w:t>
          </w:r>
          <w:r w:rsidRPr="00A1232A">
            <w:rPr>
              <w:rFonts w:eastAsia="Times New Roman" w:cs="Times New Roman"/>
              <w:i/>
              <w:sz w:val="20"/>
              <w:szCs w:val="20"/>
              <w:lang w:val="en-CA"/>
            </w:rPr>
            <w:t>with affected members and promoting research and education.</w:t>
          </w:r>
        </w:p>
      </w:tc>
    </w:tr>
  </w:tbl>
  <w:p w:rsidR="00145DD6" w:rsidRDefault="00145DD6" w:rsidP="00CF6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0" w:rsidRDefault="0073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10" w:rsidRDefault="00E04B10" w:rsidP="00562D1F">
      <w:r>
        <w:separator/>
      </w:r>
    </w:p>
  </w:footnote>
  <w:footnote w:type="continuationSeparator" w:id="0">
    <w:p w:rsidR="00E04B10" w:rsidRDefault="00E04B10" w:rsidP="0056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0" w:rsidRDefault="0073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6" w:rsidRDefault="00145DD6">
    <w:pPr>
      <w:pStyle w:val="Header"/>
    </w:pPr>
    <w:r w:rsidRPr="00145D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FB7D898" wp14:editId="1AFCEEBA">
          <wp:simplePos x="0" y="0"/>
          <wp:positionH relativeFrom="column">
            <wp:posOffset>9525</wp:posOffset>
          </wp:positionH>
          <wp:positionV relativeFrom="paragraph">
            <wp:posOffset>-78105</wp:posOffset>
          </wp:positionV>
          <wp:extent cx="1143000" cy="71437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5DD6" w:rsidRDefault="00145DD6">
    <w:pPr>
      <w:pStyle w:val="Header"/>
    </w:pPr>
  </w:p>
  <w:p w:rsidR="00145DD6" w:rsidRDefault="00145DD6">
    <w:pPr>
      <w:pStyle w:val="Header"/>
    </w:pPr>
  </w:p>
  <w:p w:rsidR="00145DD6" w:rsidRDefault="00145DD6">
    <w:pPr>
      <w:pStyle w:val="Header"/>
    </w:pPr>
  </w:p>
  <w:p w:rsidR="00145DD6" w:rsidRDefault="00145DD6" w:rsidP="00145DD6">
    <w:pPr>
      <w:widowControl w:val="0"/>
      <w:autoSpaceDE w:val="0"/>
      <w:autoSpaceDN w:val="0"/>
      <w:adjustRightInd w:val="0"/>
    </w:pPr>
    <w:r w:rsidRPr="00A1232A">
      <w:rPr>
        <w:rStyle w:val="Strong"/>
        <w:rFonts w:ascii="Times New Roman" w:eastAsia="Times New Roman" w:hAnsi="Times New Roman" w:cs="Times New Roman"/>
        <w:b w:val="0"/>
        <w:sz w:val="22"/>
        <w:szCs w:val="22"/>
        <w:lang w:val="en-CA"/>
      </w:rPr>
      <w:t>Tuberous Sclerosis Canada Sclérose Tubéreuse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0" w:rsidRDefault="00731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73"/>
    <w:rsid w:val="0001446F"/>
    <w:rsid w:val="00145DD6"/>
    <w:rsid w:val="00203A5B"/>
    <w:rsid w:val="00253FB7"/>
    <w:rsid w:val="0028596F"/>
    <w:rsid w:val="002933F9"/>
    <w:rsid w:val="00322005"/>
    <w:rsid w:val="00326ADD"/>
    <w:rsid w:val="00365237"/>
    <w:rsid w:val="003A57D0"/>
    <w:rsid w:val="003B37E1"/>
    <w:rsid w:val="003E703D"/>
    <w:rsid w:val="00430ED8"/>
    <w:rsid w:val="00436C32"/>
    <w:rsid w:val="00462FE7"/>
    <w:rsid w:val="004F67F4"/>
    <w:rsid w:val="005534A3"/>
    <w:rsid w:val="00562D1F"/>
    <w:rsid w:val="005E6773"/>
    <w:rsid w:val="006329AC"/>
    <w:rsid w:val="00651485"/>
    <w:rsid w:val="006A37CD"/>
    <w:rsid w:val="006C4F9C"/>
    <w:rsid w:val="007038BB"/>
    <w:rsid w:val="0072679E"/>
    <w:rsid w:val="00731490"/>
    <w:rsid w:val="00741009"/>
    <w:rsid w:val="008133C2"/>
    <w:rsid w:val="00855781"/>
    <w:rsid w:val="008B303D"/>
    <w:rsid w:val="009A276E"/>
    <w:rsid w:val="009B20B3"/>
    <w:rsid w:val="009F5E11"/>
    <w:rsid w:val="009F7BDB"/>
    <w:rsid w:val="00A13D2C"/>
    <w:rsid w:val="00A954BA"/>
    <w:rsid w:val="00AB2477"/>
    <w:rsid w:val="00B635A6"/>
    <w:rsid w:val="00BC7F5A"/>
    <w:rsid w:val="00C23E3A"/>
    <w:rsid w:val="00C81351"/>
    <w:rsid w:val="00CF00EE"/>
    <w:rsid w:val="00CF67C6"/>
    <w:rsid w:val="00D460F3"/>
    <w:rsid w:val="00DC111D"/>
    <w:rsid w:val="00E04B10"/>
    <w:rsid w:val="00E37E2A"/>
    <w:rsid w:val="00EB5068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DD7B3-32AA-4D23-9C31-2AAA4A1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7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773"/>
    <w:rPr>
      <w:b/>
      <w:bCs/>
    </w:rPr>
  </w:style>
  <w:style w:type="character" w:styleId="Hyperlink">
    <w:name w:val="Hyperlink"/>
    <w:rsid w:val="00203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1F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1F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D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F67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SCanada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A9CF-66F2-4D01-AE62-A8CFF6E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Melissa Cote</cp:lastModifiedBy>
  <cp:revision>2</cp:revision>
  <cp:lastPrinted>2018-04-30T13:53:00Z</cp:lastPrinted>
  <dcterms:created xsi:type="dcterms:W3CDTF">2018-04-30T15:13:00Z</dcterms:created>
  <dcterms:modified xsi:type="dcterms:W3CDTF">2018-04-30T15:13:00Z</dcterms:modified>
</cp:coreProperties>
</file>